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Yu Gothic Medium">
    <w:panose1 w:val="020B0500000000000000"/>
    <w:charset w:val="80"/>
    <w:family w:val="swiss"/>
    <w:pitch w:val="variable"/>
    <w:sig w:usb0="E00002FF" w:usb1="2AC7FDFF" w:usb2="00000016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402"/>
    <w:multiLevelType w:val="multilevel"/>
    <w:tmpl w:val="00000885"/>
    <w:lvl w:ilvl="0">
      <w:numFmt w:val="bullet"/>
      <w:lvlText w:val="•"/>
      <w:lvlJc w:val="left"/>
      <w:pPr>
        <w:ind w:left="256" w:hanging="143"/>
      </w:pPr>
      <w:rPr>
        <w:b w:val="0"/>
        <w:w w:val="100"/>
      </w:rPr>
    </w:lvl>
    <w:lvl w:ilvl="1">
      <w:numFmt w:val="bullet"/>
      <w:lvlText w:val="-"/>
      <w:lvlJc w:val="left"/>
      <w:pPr>
        <w:ind w:left="496" w:hanging="165"/>
      </w:pPr>
      <w:rPr>
        <w:rFonts w:ascii="Arial" w:hAnsi="Arial"/>
        <w:b w:val="0"/>
        <w:color w:val="231F20"/>
        <w:w w:val="100"/>
        <w:sz w:val="16"/>
      </w:rPr>
    </w:lvl>
    <w:lvl w:ilvl="2">
      <w:numFmt w:val="bullet"/>
      <w:lvlText w:val="•"/>
      <w:lvlJc w:val="left"/>
      <w:pPr>
        <w:ind w:left="1644" w:hanging="165"/>
      </w:pPr>
    </w:lvl>
    <w:lvl w:ilvl="3">
      <w:numFmt w:val="bullet"/>
      <w:lvlText w:val="•"/>
      <w:lvlJc w:val="left"/>
      <w:pPr>
        <w:ind w:left="2788" w:hanging="165"/>
      </w:pPr>
    </w:lvl>
    <w:lvl w:ilvl="4">
      <w:numFmt w:val="bullet"/>
      <w:lvlText w:val="•"/>
      <w:lvlJc w:val="left"/>
      <w:pPr>
        <w:ind w:left="3933" w:hanging="165"/>
      </w:pPr>
    </w:lvl>
    <w:lvl w:ilvl="5">
      <w:numFmt w:val="bullet"/>
      <w:lvlText w:val="•"/>
      <w:lvlJc w:val="left"/>
      <w:pPr>
        <w:ind w:left="5077" w:hanging="165"/>
      </w:pPr>
    </w:lvl>
    <w:lvl w:ilvl="6">
      <w:numFmt w:val="bullet"/>
      <w:lvlText w:val="•"/>
      <w:lvlJc w:val="left"/>
      <w:pPr>
        <w:ind w:left="6222" w:hanging="165"/>
      </w:pPr>
    </w:lvl>
    <w:lvl w:ilvl="7">
      <w:numFmt w:val="bullet"/>
      <w:lvlText w:val="•"/>
      <w:lvlJc w:val="left"/>
      <w:pPr>
        <w:ind w:left="7366" w:hanging="165"/>
      </w:pPr>
    </w:lvl>
    <w:lvl w:ilvl="8">
      <w:numFmt w:val="bullet"/>
      <w:lvlText w:val="•"/>
      <w:lvlJc w:val="left"/>
      <w:pPr>
        <w:ind w:left="8511" w:hanging="165"/>
      </w:pPr>
    </w:lvl>
  </w:abstractNum>
  <w:abstractNum w:abstractNumId="1" w15:restartNumberingAfterBreak="0">
    <w:nsid w:val="00000403"/>
    <w:multiLevelType w:val="multilevel"/>
    <w:tmpl w:val="00000886"/>
    <w:lvl w:ilvl="0">
      <w:start w:val="1"/>
      <w:numFmt w:val="decimal"/>
      <w:lvlText w:val="%1."/>
      <w:lvlJc w:val="left"/>
      <w:pPr>
        <w:ind w:left="3348" w:hanging="178"/>
      </w:pPr>
      <w:rPr>
        <w:rFonts w:ascii="Arial" w:hAnsi="Arial" w:cs="Arial"/>
        <w:b/>
        <w:bCs/>
        <w:color w:val="231F20"/>
        <w:spacing w:val="-1"/>
        <w:w w:val="100"/>
        <w:sz w:val="16"/>
        <w:szCs w:val="16"/>
      </w:rPr>
    </w:lvl>
    <w:lvl w:ilvl="1">
      <w:numFmt w:val="bullet"/>
      <w:lvlText w:val="•"/>
      <w:lvlJc w:val="left"/>
      <w:pPr>
        <w:ind w:left="4086" w:hanging="178"/>
      </w:pPr>
    </w:lvl>
    <w:lvl w:ilvl="2">
      <w:numFmt w:val="bullet"/>
      <w:lvlText w:val="•"/>
      <w:lvlJc w:val="left"/>
      <w:pPr>
        <w:ind w:left="4832" w:hanging="178"/>
      </w:pPr>
    </w:lvl>
    <w:lvl w:ilvl="3">
      <w:numFmt w:val="bullet"/>
      <w:lvlText w:val="•"/>
      <w:lvlJc w:val="left"/>
      <w:pPr>
        <w:ind w:left="5578" w:hanging="178"/>
      </w:pPr>
    </w:lvl>
    <w:lvl w:ilvl="4">
      <w:numFmt w:val="bullet"/>
      <w:lvlText w:val="•"/>
      <w:lvlJc w:val="left"/>
      <w:pPr>
        <w:ind w:left="6324" w:hanging="178"/>
      </w:pPr>
    </w:lvl>
    <w:lvl w:ilvl="5">
      <w:numFmt w:val="bullet"/>
      <w:lvlText w:val="•"/>
      <w:lvlJc w:val="left"/>
      <w:pPr>
        <w:ind w:left="7070" w:hanging="178"/>
      </w:pPr>
    </w:lvl>
    <w:lvl w:ilvl="6">
      <w:numFmt w:val="bullet"/>
      <w:lvlText w:val="•"/>
      <w:lvlJc w:val="left"/>
      <w:pPr>
        <w:ind w:left="7816" w:hanging="178"/>
      </w:pPr>
    </w:lvl>
    <w:lvl w:ilvl="7">
      <w:numFmt w:val="bullet"/>
      <w:lvlText w:val="•"/>
      <w:lvlJc w:val="left"/>
      <w:pPr>
        <w:ind w:left="8562" w:hanging="178"/>
      </w:pPr>
    </w:lvl>
    <w:lvl w:ilvl="8">
      <w:numFmt w:val="bullet"/>
      <w:lvlText w:val="•"/>
      <w:lvlJc w:val="left"/>
      <w:pPr>
        <w:ind w:left="9308" w:hanging="178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1B5B"/>
    <w:rsid w:val="00082079"/>
    <w:rsid w:val="00193031"/>
    <w:rsid w:val="002B3F56"/>
    <w:rsid w:val="00411FCA"/>
    <w:rsid w:val="00471261"/>
    <w:rsid w:val="00497461"/>
    <w:rsid w:val="00580998"/>
    <w:rsid w:val="00701B5B"/>
    <w:rsid w:val="007D697E"/>
    <w:rsid w:val="0094457C"/>
    <w:rsid w:val="009D44E5"/>
    <w:rsid w:val="00A65BD8"/>
    <w:rsid w:val="00C81621"/>
    <w:rsid w:val="00DA0A2D"/>
    <w:rsid w:val="00E31D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554CC119"/>
  <w14:defaultImageDpi w14:val="0"/>
  <w15:docId w15:val="{689A5B35-8A22-4879-B578-C793191A26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="Times New Roman"/>
        <w:sz w:val="22"/>
        <w:szCs w:val="22"/>
        <w:lang w:val="fr-CA" w:eastAsia="fr-CA" w:bidi="fr-C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uiPriority="1" w:qFormat="1"/>
    <w:lsdException w:name="heading 3" w:uiPriority="1" w:qFormat="1"/>
    <w:lsdException w:name="heading 4" w:uiPriority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</w:rPr>
  </w:style>
  <w:style w:type="paragraph" w:styleId="Heading1">
    <w:name w:val="heading 1"/>
    <w:basedOn w:val="Normal"/>
    <w:next w:val="Normal"/>
    <w:link w:val="Heading1Char"/>
    <w:uiPriority w:val="1"/>
    <w:qFormat/>
    <w:pPr>
      <w:spacing w:before="109"/>
      <w:ind w:left="114"/>
      <w:outlineLvl w:val="0"/>
    </w:pPr>
    <w:rPr>
      <w:rFonts w:ascii="Lucida Sans" w:hAnsi="Lucida Sans" w:cs="Lucida Sans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1"/>
    <w:qFormat/>
    <w:pPr>
      <w:outlineLvl w:val="1"/>
    </w:pPr>
    <w:rPr>
      <w:rFonts w:ascii="Tahoma" w:hAnsi="Tahoma" w:cs="Tahoma"/>
      <w:b/>
      <w:bCs/>
      <w:sz w:val="20"/>
      <w:szCs w:val="20"/>
    </w:rPr>
  </w:style>
  <w:style w:type="paragraph" w:styleId="Heading3">
    <w:name w:val="heading 3"/>
    <w:basedOn w:val="Normal"/>
    <w:next w:val="Normal"/>
    <w:link w:val="Heading3Char"/>
    <w:uiPriority w:val="1"/>
    <w:qFormat/>
    <w:pPr>
      <w:ind w:left="146"/>
      <w:outlineLvl w:val="2"/>
    </w:pPr>
    <w:rPr>
      <w:b/>
      <w:bCs/>
      <w:sz w:val="18"/>
      <w:szCs w:val="18"/>
    </w:rPr>
  </w:style>
  <w:style w:type="paragraph" w:styleId="Heading4">
    <w:name w:val="heading 4"/>
    <w:basedOn w:val="Normal"/>
    <w:next w:val="Normal"/>
    <w:link w:val="Heading4Char"/>
    <w:uiPriority w:val="1"/>
    <w:qFormat/>
    <w:pPr>
      <w:ind w:left="172"/>
      <w:outlineLvl w:val="3"/>
    </w:pPr>
    <w:rPr>
      <w:b/>
      <w:bCs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locked/>
    <w:rPr>
      <w:rFonts w:asciiTheme="majorHAnsi" w:eastAsiaTheme="majorEastAsia" w:hAnsiTheme="majorHAnsi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locked/>
    <w:rPr>
      <w:rFonts w:asciiTheme="majorHAnsi" w:eastAsiaTheme="majorEastAsia" w:hAnsiTheme="majorHAnsi" w:cs="Times New Roman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locked/>
    <w:rPr>
      <w:rFonts w:asciiTheme="majorHAnsi" w:eastAsiaTheme="majorEastAsia" w:hAnsiTheme="majorHAnsi" w:cs="Times New Roman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locked/>
    <w:rPr>
      <w:rFonts w:cs="Times New Roman"/>
      <w:b/>
      <w:bCs/>
      <w:sz w:val="28"/>
      <w:szCs w:val="28"/>
    </w:rPr>
  </w:style>
  <w:style w:type="paragraph" w:styleId="BodyText">
    <w:name w:val="Body Text"/>
    <w:basedOn w:val="Normal"/>
    <w:link w:val="BodyTextChar"/>
    <w:uiPriority w:val="1"/>
    <w:qFormat/>
    <w:rPr>
      <w:sz w:val="16"/>
      <w:szCs w:val="16"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Pr>
      <w:rFonts w:ascii="Arial" w:hAnsi="Arial" w:cs="Arial"/>
    </w:rPr>
  </w:style>
  <w:style w:type="paragraph" w:styleId="Title">
    <w:name w:val="Title"/>
    <w:basedOn w:val="Normal"/>
    <w:next w:val="Normal"/>
    <w:link w:val="TitleChar"/>
    <w:uiPriority w:val="1"/>
    <w:qFormat/>
    <w:pPr>
      <w:spacing w:before="76"/>
      <w:ind w:left="3332"/>
    </w:pPr>
    <w:rPr>
      <w:rFonts w:ascii="Tahoma" w:hAnsi="Tahoma" w:cs="Tahoma"/>
      <w:b/>
      <w:bCs/>
      <w:sz w:val="34"/>
      <w:szCs w:val="34"/>
    </w:rPr>
  </w:style>
  <w:style w:type="character" w:customStyle="1" w:styleId="TitleChar">
    <w:name w:val="Title Char"/>
    <w:basedOn w:val="DefaultParagraphFont"/>
    <w:link w:val="Title"/>
    <w:uiPriority w:val="10"/>
    <w:locked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paragraph" w:styleId="ListParagraph">
    <w:name w:val="List Paragraph"/>
    <w:basedOn w:val="Normal"/>
    <w:uiPriority w:val="1"/>
    <w:qFormat/>
    <w:pPr>
      <w:spacing w:before="8"/>
      <w:ind w:left="247" w:hanging="102"/>
    </w:pPr>
    <w:rPr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Pr>
      <w:rFonts w:ascii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701B5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701B5B"/>
    <w:rPr>
      <w:rFonts w:ascii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701B5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701B5B"/>
    <w:rPr>
      <w:rFonts w:ascii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717</Words>
  <Characters>4178</Characters>
  <Application>Microsoft Office Word</Application>
  <DocSecurity>4</DocSecurity>
  <Lines>34</Lines>
  <Paragraphs>9</Paragraphs>
  <ScaleCrop>false</ScaleCrop>
  <Company/>
  <LinksUpToDate>false</LinksUpToDate>
  <CharactersWithSpaces>4886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Scott Pro Electronic Roll Towel Dispenser 034152 2-2021 Steel</dc:title>
  <dc:subject/>
  <dc:creator>Boivin, Caroline</dc:creator>
  <cp:keywords/>
  <dc:description/>
  <cp:lastModifiedBy>Zielinski, Patricia</cp:lastModifiedBy>
  <cp:revision>2</cp:revision>
  <dcterms:created xsi:type="dcterms:W3CDTF">2021-03-11T19:03:00Z</dcterms:created>
  <dcterms:modified xsi:type="dcterms:W3CDTF">2021-03-11T19:03:00Z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Adobe Illustrator 25.1 (Macintosh)</vt:lpwstr>
  </property>
  <property fmtid="{D5CDD505-2E9C-101B-9397-08002B2CF9AE}" pid="3" name="MSIP_Label_723f826d-dd3d-47cb-bf18-698ba24faae4_Enabled">
    <vt:lpwstr>True</vt:lpwstr>
  </property>
  <property fmtid="{D5CDD505-2E9C-101B-9397-08002B2CF9AE}" pid="4" name="MSIP_Label_723f826d-dd3d-47cb-bf18-698ba24faae4_SiteId">
    <vt:lpwstr>fee2180b-69b6-4afe-9f14-ccd70bd4c737</vt:lpwstr>
  </property>
  <property fmtid="{D5CDD505-2E9C-101B-9397-08002B2CF9AE}" pid="5" name="MSIP_Label_723f826d-dd3d-47cb-bf18-698ba24faae4_Owner">
    <vt:lpwstr>Jaime.Kluchar@kcc.com</vt:lpwstr>
  </property>
  <property fmtid="{D5CDD505-2E9C-101B-9397-08002B2CF9AE}" pid="6" name="MSIP_Label_723f826d-dd3d-47cb-bf18-698ba24faae4_SetDate">
    <vt:lpwstr>2021-02-09T19:53:08.3255443Z</vt:lpwstr>
  </property>
  <property fmtid="{D5CDD505-2E9C-101B-9397-08002B2CF9AE}" pid="7" name="MSIP_Label_723f826d-dd3d-47cb-bf18-698ba24faae4_Name">
    <vt:lpwstr>Public</vt:lpwstr>
  </property>
  <property fmtid="{D5CDD505-2E9C-101B-9397-08002B2CF9AE}" pid="8" name="MSIP_Label_723f826d-dd3d-47cb-bf18-698ba24faae4_Application">
    <vt:lpwstr>Microsoft Azure Information Protection</vt:lpwstr>
  </property>
  <property fmtid="{D5CDD505-2E9C-101B-9397-08002B2CF9AE}" pid="9" name="MSIP_Label_723f826d-dd3d-47cb-bf18-698ba24faae4_ActionId">
    <vt:lpwstr>935bee9f-c911-48a1-bfec-d7dc8fde5455</vt:lpwstr>
  </property>
  <property fmtid="{D5CDD505-2E9C-101B-9397-08002B2CF9AE}" pid="10" name="MSIP_Label_723f826d-dd3d-47cb-bf18-698ba24faae4_Extended_MSFT_Method">
    <vt:lpwstr>Manual</vt:lpwstr>
  </property>
  <property fmtid="{D5CDD505-2E9C-101B-9397-08002B2CF9AE}" pid="11" name="MSIP_Label_ec3caa80-b45a-41c4-be35-6a080a795a59_Enabled">
    <vt:lpwstr>True</vt:lpwstr>
  </property>
  <property fmtid="{D5CDD505-2E9C-101B-9397-08002B2CF9AE}" pid="12" name="MSIP_Label_ec3caa80-b45a-41c4-be35-6a080a795a59_SiteId">
    <vt:lpwstr>fee2180b-69b6-4afe-9f14-ccd70bd4c737</vt:lpwstr>
  </property>
  <property fmtid="{D5CDD505-2E9C-101B-9397-08002B2CF9AE}" pid="13" name="MSIP_Label_ec3caa80-b45a-41c4-be35-6a080a795a59_Owner">
    <vt:lpwstr>Jaime.Kluchar@kcc.com</vt:lpwstr>
  </property>
  <property fmtid="{D5CDD505-2E9C-101B-9397-08002B2CF9AE}" pid="14" name="MSIP_Label_ec3caa80-b45a-41c4-be35-6a080a795a59_SetDate">
    <vt:lpwstr>2021-02-09T19:53:08.3255443Z</vt:lpwstr>
  </property>
  <property fmtid="{D5CDD505-2E9C-101B-9397-08002B2CF9AE}" pid="15" name="MSIP_Label_ec3caa80-b45a-41c4-be35-6a080a795a59_Name">
    <vt:lpwstr>Without Content Marking</vt:lpwstr>
  </property>
  <property fmtid="{D5CDD505-2E9C-101B-9397-08002B2CF9AE}" pid="16" name="MSIP_Label_ec3caa80-b45a-41c4-be35-6a080a795a59_Application">
    <vt:lpwstr>Microsoft Azure Information Protection</vt:lpwstr>
  </property>
  <property fmtid="{D5CDD505-2E9C-101B-9397-08002B2CF9AE}" pid="17" name="MSIP_Label_ec3caa80-b45a-41c4-be35-6a080a795a59_ActionId">
    <vt:lpwstr>935bee9f-c911-48a1-bfec-d7dc8fde5455</vt:lpwstr>
  </property>
  <property fmtid="{D5CDD505-2E9C-101B-9397-08002B2CF9AE}" pid="18" name="MSIP_Label_ec3caa80-b45a-41c4-be35-6a080a795a59_Parent">
    <vt:lpwstr>723f826d-dd3d-47cb-bf18-698ba24faae4</vt:lpwstr>
  </property>
  <property fmtid="{D5CDD505-2E9C-101B-9397-08002B2CF9AE}" pid="19" name="MSIP_Label_ec3caa80-b45a-41c4-be35-6a080a795a59_Extended_MSFT_Method">
    <vt:lpwstr>Manual</vt:lpwstr>
  </property>
  <property fmtid="{D5CDD505-2E9C-101B-9397-08002B2CF9AE}" pid="20" name="KCAutoClass">
    <vt:lpwstr>Public Without Content Marking</vt:lpwstr>
  </property>
</Properties>
</file>